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新舒体_GBK" w:hAnsi="方正新舒体_GBK" w:eastAsia="方正新舒体_GBK" w:cs="方正新舒体_GBK"/>
          <w:sz w:val="50"/>
          <w:szCs w:val="50"/>
          <w:lang w:val="en-US" w:eastAsia="zh-CN"/>
        </w:rPr>
      </w:pPr>
    </w:p>
    <w:p>
      <w:pPr>
        <w:jc w:val="center"/>
        <w:rPr>
          <w:rFonts w:hint="eastAsia" w:ascii="方正新舒体_GBK" w:hAnsi="方正新舒体_GBK" w:eastAsia="方正新舒体_GBK" w:cs="方正新舒体_GBK"/>
          <w:sz w:val="72"/>
          <w:szCs w:val="72"/>
          <w:lang w:val="en-US" w:eastAsia="zh-CN"/>
        </w:rPr>
      </w:pPr>
      <w:r>
        <w:rPr>
          <w:rFonts w:hint="eastAsia" w:ascii="方正新舒体_GBK" w:hAnsi="方正新舒体_GBK" w:eastAsia="方正新舒体_GBK" w:cs="方正新舒体_GBK"/>
          <w:sz w:val="72"/>
          <w:szCs w:val="72"/>
          <w:lang w:val="en-US" w:eastAsia="zh-CN"/>
        </w:rPr>
        <w:t>首届机电杯辩论赛获奖名单公示</w:t>
      </w:r>
    </w:p>
    <w:tbl>
      <w:tblPr>
        <w:tblStyle w:val="4"/>
        <w:tblpPr w:leftFromText="180" w:rightFromText="180" w:vertAnchor="text" w:horzAnchor="page" w:tblpX="403" w:tblpY="975"/>
        <w:tblOverlap w:val="never"/>
        <w:tblW w:w="15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335"/>
        <w:gridCol w:w="3105"/>
        <w:gridCol w:w="2430"/>
        <w:gridCol w:w="8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35" w:type="dxa"/>
          </w:tcPr>
          <w:p>
            <w:pPr>
              <w:jc w:val="center"/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</w:pPr>
            <w:r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lang w:val="en-US" w:eastAsia="zh-CN"/>
              </w:rPr>
              <w:t>名次</w:t>
            </w:r>
          </w:p>
        </w:tc>
        <w:tc>
          <w:tcPr>
            <w:tcW w:w="3105" w:type="dxa"/>
          </w:tcPr>
          <w:p>
            <w:pPr>
              <w:jc w:val="center"/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</w:pPr>
            <w:r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  <w:t>班级</w:t>
            </w:r>
          </w:p>
        </w:tc>
        <w:tc>
          <w:tcPr>
            <w:tcW w:w="2430" w:type="dxa"/>
          </w:tcPr>
          <w:p>
            <w:pPr>
              <w:jc w:val="center"/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</w:pPr>
            <w:r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  <w:t>班主任</w:t>
            </w:r>
          </w:p>
        </w:tc>
        <w:tc>
          <w:tcPr>
            <w:tcW w:w="8127" w:type="dxa"/>
          </w:tcPr>
          <w:p>
            <w:pPr>
              <w:jc w:val="center"/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</w:pPr>
            <w:r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  <w:t>获奖人员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7" w:hRule="atLeast"/>
        </w:trPr>
        <w:tc>
          <w:tcPr>
            <w:tcW w:w="2335" w:type="dxa"/>
          </w:tcPr>
          <w:p>
            <w:pPr>
              <w:jc w:val="center"/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</w:pPr>
            <w:r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  <w:t>第一名</w:t>
            </w:r>
          </w:p>
        </w:tc>
        <w:tc>
          <w:tcPr>
            <w:tcW w:w="3105" w:type="dxa"/>
          </w:tcPr>
          <w:p>
            <w:pPr>
              <w:jc w:val="center"/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</w:pPr>
            <w:r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  <w:t>制造1602</w:t>
            </w:r>
          </w:p>
        </w:tc>
        <w:tc>
          <w:tcPr>
            <w:tcW w:w="2430" w:type="dxa"/>
          </w:tcPr>
          <w:p>
            <w:pPr>
              <w:jc w:val="center"/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</w:pPr>
            <w:r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  <w:t>蹇欣洲</w:t>
            </w:r>
          </w:p>
        </w:tc>
        <w:tc>
          <w:tcPr>
            <w:tcW w:w="8127" w:type="dxa"/>
          </w:tcPr>
          <w:p>
            <w:pPr>
              <w:jc w:val="both"/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</w:pPr>
            <w:r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  <w:t>涂云明、侯俊伯、吴浩林、冯传真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35" w:type="dxa"/>
          </w:tcPr>
          <w:p>
            <w:pPr>
              <w:jc w:val="center"/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</w:pPr>
            <w:r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  <w:t>第二名</w:t>
            </w:r>
          </w:p>
        </w:tc>
        <w:tc>
          <w:tcPr>
            <w:tcW w:w="3105" w:type="dxa"/>
          </w:tcPr>
          <w:p>
            <w:pPr>
              <w:jc w:val="center"/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</w:pPr>
            <w:r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  <w:t>新能源1601</w:t>
            </w:r>
          </w:p>
        </w:tc>
        <w:tc>
          <w:tcPr>
            <w:tcW w:w="2430" w:type="dxa"/>
          </w:tcPr>
          <w:p>
            <w:pPr>
              <w:jc w:val="center"/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</w:pPr>
            <w:r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  <w:t>周艳秋</w:t>
            </w:r>
          </w:p>
        </w:tc>
        <w:tc>
          <w:tcPr>
            <w:tcW w:w="8127" w:type="dxa"/>
          </w:tcPr>
          <w:p>
            <w:pPr>
              <w:jc w:val="center"/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</w:pPr>
            <w:r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  <w:t>刘庆龄</w:t>
            </w:r>
            <w:bookmarkStart w:id="0" w:name="_GoBack"/>
            <w:bookmarkEnd w:id="0"/>
            <w:r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  <w:t>、沈政洁、许明松、曾锐杰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35" w:type="dxa"/>
          </w:tcPr>
          <w:p>
            <w:pPr>
              <w:jc w:val="center"/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</w:pPr>
            <w:r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  <w:t>第三名</w:t>
            </w:r>
          </w:p>
        </w:tc>
        <w:tc>
          <w:tcPr>
            <w:tcW w:w="3105" w:type="dxa"/>
          </w:tcPr>
          <w:p>
            <w:pPr>
              <w:jc w:val="center"/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</w:pPr>
            <w:r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  <w:t>机械1601</w:t>
            </w:r>
          </w:p>
        </w:tc>
        <w:tc>
          <w:tcPr>
            <w:tcW w:w="2430" w:type="dxa"/>
          </w:tcPr>
          <w:p>
            <w:pPr>
              <w:jc w:val="center"/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</w:pPr>
            <w:r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  <w:t>敬素清</w:t>
            </w:r>
          </w:p>
        </w:tc>
        <w:tc>
          <w:tcPr>
            <w:tcW w:w="8127" w:type="dxa"/>
          </w:tcPr>
          <w:p>
            <w:pPr>
              <w:jc w:val="center"/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</w:pPr>
            <w:r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  <w:t>阳雄、先其勇、赵旭、杨雪琴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35" w:type="dxa"/>
          </w:tcPr>
          <w:p>
            <w:pPr>
              <w:jc w:val="center"/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</w:pPr>
            <w:r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  <w:t>最佳团队</w:t>
            </w:r>
          </w:p>
        </w:tc>
        <w:tc>
          <w:tcPr>
            <w:tcW w:w="3105" w:type="dxa"/>
          </w:tcPr>
          <w:p>
            <w:pPr>
              <w:jc w:val="center"/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</w:pPr>
            <w:r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  <w:t>制造1601</w:t>
            </w:r>
          </w:p>
        </w:tc>
        <w:tc>
          <w:tcPr>
            <w:tcW w:w="2430" w:type="dxa"/>
          </w:tcPr>
          <w:p>
            <w:pPr>
              <w:jc w:val="center"/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</w:pPr>
            <w:r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  <w:t>熊超有</w:t>
            </w:r>
          </w:p>
        </w:tc>
        <w:tc>
          <w:tcPr>
            <w:tcW w:w="8127" w:type="dxa"/>
          </w:tcPr>
          <w:p>
            <w:pPr>
              <w:jc w:val="center"/>
              <w:rPr>
                <w:rFonts w:hint="eastAsia" w:ascii="方正新舒体_GBK" w:hAnsi="方正新舒体_GBK" w:eastAsia="方正新舒体_GBK" w:cs="方正新舒体_GBK"/>
                <w:sz w:val="50"/>
                <w:szCs w:val="5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方正新舒体_GBK" w:hAnsi="方正新舒体_GBK" w:eastAsia="方正新舒体_GBK" w:cs="方正新舒体_GBK"/>
          <w:sz w:val="50"/>
          <w:szCs w:val="50"/>
          <w:lang w:val="en-US" w:eastAsia="zh-CN"/>
        </w:rPr>
      </w:pPr>
    </w:p>
    <w:p>
      <w:pPr>
        <w:rPr>
          <w:rFonts w:hint="eastAsia" w:cstheme="minorBidi"/>
          <w:kern w:val="2"/>
          <w:sz w:val="50"/>
          <w:szCs w:val="50"/>
          <w:lang w:val="en-US" w:eastAsia="zh-CN" w:bidi="ar-SA"/>
        </w:rPr>
      </w:pPr>
      <w:r>
        <w:rPr>
          <w:rFonts w:hint="eastAsia" w:cstheme="minorBidi"/>
          <w:kern w:val="2"/>
          <w:sz w:val="50"/>
          <w:szCs w:val="50"/>
          <w:lang w:val="en-US" w:eastAsia="zh-CN" w:bidi="ar-SA"/>
        </w:rPr>
        <w:t xml:space="preserve">                                                机电工程系</w:t>
      </w:r>
    </w:p>
    <w:p>
      <w:pPr>
        <w:rPr>
          <w:rFonts w:hint="eastAsia" w:cstheme="minorBidi"/>
          <w:kern w:val="2"/>
          <w:sz w:val="50"/>
          <w:szCs w:val="50"/>
          <w:lang w:val="en-US" w:eastAsia="zh-CN" w:bidi="ar-SA"/>
        </w:rPr>
      </w:pPr>
      <w:r>
        <w:rPr>
          <w:rFonts w:hint="eastAsia" w:cstheme="minorBidi"/>
          <w:kern w:val="2"/>
          <w:sz w:val="50"/>
          <w:szCs w:val="50"/>
          <w:lang w:val="en-US" w:eastAsia="zh-CN" w:bidi="ar-SA"/>
        </w:rPr>
        <w:t xml:space="preserve">                                            团总支、学生分会</w:t>
      </w:r>
    </w:p>
    <w:p>
      <w:pPr>
        <w:rPr>
          <w:rFonts w:hint="eastAsia"/>
          <w:sz w:val="50"/>
          <w:szCs w:val="50"/>
          <w:lang w:val="en-US" w:eastAsia="zh-CN"/>
        </w:rPr>
      </w:pPr>
      <w:r>
        <w:rPr>
          <w:rFonts w:hint="eastAsia" w:cstheme="minorBidi"/>
          <w:kern w:val="2"/>
          <w:sz w:val="50"/>
          <w:szCs w:val="50"/>
          <w:lang w:val="en-US" w:eastAsia="zh-CN" w:bidi="ar-SA"/>
        </w:rPr>
        <w:t xml:space="preserve">                                           </w:t>
      </w:r>
      <w:r>
        <w:rPr>
          <w:rFonts w:hint="eastAsia" w:asciiTheme="minorEastAsia" w:hAnsiTheme="minorEastAsia" w:eastAsiaTheme="minorEastAsia" w:cstheme="minorEastAsia"/>
          <w:kern w:val="2"/>
          <w:sz w:val="50"/>
          <w:szCs w:val="50"/>
          <w:lang w:val="en-US" w:eastAsia="zh-CN" w:bidi="ar-SA"/>
        </w:rPr>
        <w:t xml:space="preserve"> 2016年12月30日</w:t>
      </w:r>
    </w:p>
    <w:sectPr>
      <w:pgSz w:w="16838" w:h="11906" w:orient="landscape"/>
      <w:pgMar w:top="720" w:right="720" w:bottom="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Adobe 繁黑體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Kozuka Gothic Pr6N H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Kozuka Gothic Pro B">
    <w:panose1 w:val="020B0800000000000000"/>
    <w:charset w:val="80"/>
    <w:family w:val="auto"/>
    <w:pitch w:val="default"/>
    <w:sig w:usb0="00000083" w:usb1="2AC71C11" w:usb2="00000012" w:usb3="00000000" w:csb0="20020005" w:csb1="00000000"/>
  </w:font>
  <w:font w:name="Kozuka Gothic Pr6N R">
    <w:panose1 w:val="020B0400000000000000"/>
    <w:charset w:val="80"/>
    <w:family w:val="auto"/>
    <w:pitch w:val="default"/>
    <w:sig w:usb0="000002D7" w:usb1="2AC71C11" w:usb2="00000012" w:usb3="00000000" w:csb0="2002009F" w:csb1="00000000"/>
  </w:font>
  <w:font w:name="Kozuka Gothic Pr6N M">
    <w:panose1 w:val="020B0700000000000000"/>
    <w:charset w:val="80"/>
    <w:family w:val="auto"/>
    <w:pitch w:val="default"/>
    <w:sig w:usb0="000002D7" w:usb1="2AC71C11" w:usb2="00000012" w:usb3="00000000" w:csb0="2002009F" w:csb1="00000000"/>
  </w:font>
  <w:font w:name="Kozuka Gothic Pr6N 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Kozuka Gothic Pr6N E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方正新舒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D13B8"/>
    <w:rsid w:val="28D76C44"/>
    <w:rsid w:val="4AB44B14"/>
    <w:rsid w:val="70031B89"/>
    <w:rsid w:val="712A2C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</dc:creator>
  <cp:lastModifiedBy>Ac</cp:lastModifiedBy>
  <cp:lastPrinted>2016-12-29T14:30:14Z</cp:lastPrinted>
  <dcterms:modified xsi:type="dcterms:W3CDTF">2016-12-29T14:35:23Z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